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21746" w14:textId="77777777" w:rsidR="003D245D" w:rsidRDefault="003D245D" w:rsidP="003D245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r>
        <w:rPr>
          <w:rFonts w:ascii="Helvetica" w:hAnsi="Helvetica" w:cs="Helvetica"/>
          <w:color w:val="2D3B45"/>
        </w:rPr>
        <w:t>Nichole Fields</w:t>
      </w:r>
    </w:p>
    <w:p w14:paraId="1B1AF70B" w14:textId="2A3E6193" w:rsidR="003D245D" w:rsidRDefault="003D245D" w:rsidP="003D245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process of scholarly inquiry taught me there are a lot of ethical factors that need to be considered when conducting research. First, one must notify the participants of their rights, including their right to drop out of the experiment at any time or refuse to undertake the study altogether. However, increased attrition during the study would affect the credibility and generalizability of the results; thus, creating a need to use a larger sample. I learned the study should always look to benefit the participant more than causing harm. The researchers need to put in place adequate steps to be followed when the study causes harm to the participants regardless of whether they are still in the program of having dropped out. Scholarly inquiry requires the researcher to make sure the internal and external validity of the research are satisfied. They need to create an inclusion and exclusion criteria for the articles they wish to study and use qualified search databases to collect them. Lastly, I learned that confidentiality, privacy, and anonymity of the researcher need to be upheld at any stage of the study to prevent further harm to participants. Either assigning numbers can maintain the anonymity of the participants to the participants instead of using their actual names or using group names in publication. Any personal information or information that defines the participants need to be omitted in the final publication to respect their privacy.</w:t>
      </w:r>
    </w:p>
    <w:p w14:paraId="748419B7" w14:textId="77777777" w:rsidR="003D245D" w:rsidRDefault="003D245D" w:rsidP="003D245D">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Skills</w:t>
      </w:r>
    </w:p>
    <w:p w14:paraId="0ADB6E94" w14:textId="77777777" w:rsidR="003D245D" w:rsidRDefault="003D245D" w:rsidP="003D245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The course has equipped me with critical thinking, independence, and problem-solving. Researchers need independence to be able to conduct their studies. In my doctoral research, I have had minimal supervision and have been relying on my time management skills to complete projects and steps of the research. The independence equipped me with critical thinking skills, which help me to evaluate my work and those of others, decide on the value of their data, and conclude them. The course has highlighted the major problematic areas for research and has equipped me with the right problem-solving skills to avoid them.</w:t>
      </w:r>
    </w:p>
    <w:p w14:paraId="1F2DE93A" w14:textId="77777777" w:rsidR="003D245D" w:rsidRDefault="003D245D" w:rsidP="003D245D">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 </w:t>
      </w:r>
    </w:p>
    <w:p w14:paraId="3F591828" w14:textId="77777777" w:rsidR="003D245D" w:rsidRDefault="003D245D" w:rsidP="003D245D">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 </w:t>
      </w:r>
    </w:p>
    <w:p w14:paraId="50149EEF"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45D"/>
    <w:rsid w:val="003D245D"/>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E8F88"/>
  <w15:chartTrackingRefBased/>
  <w15:docId w15:val="{BAFE95CD-C563-46C4-B808-BB2CB23C1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24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24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1416945">
      <w:bodyDiv w:val="1"/>
      <w:marLeft w:val="0"/>
      <w:marRight w:val="0"/>
      <w:marTop w:val="0"/>
      <w:marBottom w:val="0"/>
      <w:divBdr>
        <w:top w:val="none" w:sz="0" w:space="0" w:color="auto"/>
        <w:left w:val="none" w:sz="0" w:space="0" w:color="auto"/>
        <w:bottom w:val="none" w:sz="0" w:space="0" w:color="auto"/>
        <w:right w:val="none" w:sz="0" w:space="0" w:color="auto"/>
      </w:divBdr>
      <w:divsChild>
        <w:div w:id="712462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1812</Characters>
  <Application>Microsoft Office Word</Application>
  <DocSecurity>0</DocSecurity>
  <Lines>15</Lines>
  <Paragraphs>4</Paragraphs>
  <ScaleCrop>false</ScaleCrop>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2020-05-28T19:47:00Z</dcterms:created>
  <dcterms:modified xsi:type="dcterms:W3CDTF">2020-05-28T19:48:00Z</dcterms:modified>
</cp:coreProperties>
</file>